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5C8" w:rsidP="008A15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2-428-1703/2025</w:t>
      </w:r>
    </w:p>
    <w:p w:rsidR="008A15C8" w:rsidP="008A15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0034-01-2025-000695-03</w:t>
      </w:r>
    </w:p>
    <w:p w:rsidR="008A15C8" w:rsidP="008A15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15C8" w:rsidP="008A15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8A15C8" w:rsidP="008A15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8A15C8" w:rsidP="008A15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15C8" w:rsidP="008A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8A15C8" w:rsidP="008A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8A15C8" w:rsidP="008A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8A15C8" w:rsidP="008A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2-428-1703/2025 по исковому заявлению  Общества  с ограниченной ответственностью Профессиональная  коллекторская  организация  «Интел коллект»  к  </w:t>
      </w:r>
      <w:r>
        <w:rPr>
          <w:rFonts w:ascii="Times New Roman" w:hAnsi="Times New Roman" w:cs="Times New Roman"/>
          <w:sz w:val="28"/>
          <w:szCs w:val="28"/>
        </w:rPr>
        <w:t>Пулатовой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Мухайёхон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Эргашалиевне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 задолженности  по  договору  займа,  судебных  расходов </w:t>
      </w:r>
    </w:p>
    <w:p w:rsidR="008A15C8" w:rsidP="008A15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мировой судья</w:t>
      </w:r>
    </w:p>
    <w:p w:rsidR="008A15C8" w:rsidP="008A15C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A15C8" w:rsidP="008A15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Общества  с ограниченной ответственностью Профессиональная  коллекторская  организация  «Интел коллект»  к 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Эргашалиевне</w:t>
      </w:r>
      <w:r>
        <w:rPr>
          <w:sz w:val="28"/>
          <w:szCs w:val="28"/>
        </w:rPr>
        <w:t xml:space="preserve"> о  взыскании   задолженности  по  договору   займа,  судебных  расходов,  удовлетворить. </w:t>
      </w:r>
    </w:p>
    <w:p w:rsidR="008A15C8" w:rsidP="008A15C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Пулатовой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Мухайёхон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Эргашалиевны</w:t>
      </w:r>
      <w:r>
        <w:rPr>
          <w:sz w:val="28"/>
          <w:szCs w:val="28"/>
        </w:rPr>
        <w:t xml:space="preserve">, </w:t>
      </w:r>
      <w:r w:rsidR="00B22577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 «Интел коллект» (ИНН 5407977286 ОГРН 1205400001399) задолженность по договору займа от 24.01.2024 №6338944 за период с 24.01.2024 по 07.02.2025 в размере 20815,00 рублей, а также  расходы по оплате государственной пошлины в размере 4000,00 рублей,  почтовые  расходы в размере </w:t>
      </w:r>
      <w:r w:rsidR="000D3859">
        <w:rPr>
          <w:sz w:val="28"/>
          <w:szCs w:val="28"/>
        </w:rPr>
        <w:t>80</w:t>
      </w:r>
      <w:r>
        <w:rPr>
          <w:sz w:val="28"/>
          <w:szCs w:val="28"/>
        </w:rPr>
        <w:t>,40 рублей.</w:t>
      </w:r>
    </w:p>
    <w:p w:rsidR="008A15C8" w:rsidP="008A15C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           в течение трех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A15C8" w:rsidP="008A15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5C8" w:rsidP="008A1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8A15C8" w:rsidP="008A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0D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38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Филяева Е.М.  </w:t>
      </w:r>
    </w:p>
    <w:p w:rsidR="008A15C8" w:rsidP="008A15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15C8" w:rsidP="008A15C8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67C9"/>
    <w:sectPr w:rsidSect="000D3859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34"/>
    <w:rsid w:val="000D3859"/>
    <w:rsid w:val="008A15C8"/>
    <w:rsid w:val="00B22577"/>
    <w:rsid w:val="00CF0E34"/>
    <w:rsid w:val="00FD6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F0F609-1A37-483A-9FE6-EF11313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C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5C8"/>
    <w:rPr>
      <w:color w:val="0000FF"/>
      <w:u w:val="single"/>
    </w:rPr>
  </w:style>
  <w:style w:type="paragraph" w:styleId="NoSpacing">
    <w:name w:val="No Spacing"/>
    <w:uiPriority w:val="1"/>
    <w:qFormat/>
    <w:rsid w:val="008A15C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8A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D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